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219" w:rsidRPr="004F3444" w:rsidRDefault="005842E3">
      <w:pPr>
        <w:pStyle w:val="CRCoverPage"/>
        <w:tabs>
          <w:tab w:val="right" w:pos="9639"/>
        </w:tabs>
        <w:spacing w:after="0"/>
        <w:rPr>
          <w:b/>
          <w:i/>
          <w:sz w:val="28"/>
        </w:rPr>
      </w:pPr>
      <w:r>
        <w:rPr>
          <w:rFonts w:cs="Arial"/>
          <w:b/>
          <w:bCs/>
          <w:sz w:val="24"/>
          <w:szCs w:val="24"/>
        </w:rPr>
        <w:t>3GPP TSG-RAN WG3 Meeting #117-e</w:t>
      </w:r>
      <w:r>
        <w:rPr>
          <w:b/>
          <w:i/>
          <w:sz w:val="28"/>
        </w:rPr>
        <w:tab/>
      </w:r>
      <w:r w:rsidR="004F3444">
        <w:rPr>
          <w:b/>
          <w:i/>
          <w:sz w:val="28"/>
        </w:rPr>
        <w:t>R3-22496</w:t>
      </w:r>
      <w:r w:rsidR="00A85E57">
        <w:rPr>
          <w:b/>
          <w:i/>
          <w:sz w:val="28"/>
        </w:rPr>
        <w:t>2</w:t>
      </w:r>
      <w:bookmarkStart w:id="0" w:name="_GoBack"/>
      <w:bookmarkEnd w:id="0"/>
    </w:p>
    <w:p w:rsidR="00D46219" w:rsidRDefault="005842E3">
      <w:pPr>
        <w:pStyle w:val="CRCoverPage"/>
        <w:outlineLvl w:val="0"/>
        <w:rPr>
          <w:b/>
          <w:sz w:val="24"/>
        </w:rPr>
      </w:pPr>
      <w:r>
        <w:rPr>
          <w:rFonts w:cs="Arial"/>
          <w:b/>
          <w:bCs/>
          <w:sz w:val="24"/>
          <w:szCs w:val="24"/>
        </w:rPr>
        <w:t>E-meeting, 15 – 25 August 2022</w:t>
      </w:r>
      <w:r>
        <w:rPr>
          <w:i/>
          <w:lang w:eastAsia="ko-KR"/>
        </w:rPr>
        <w:tab/>
      </w: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rsidR="00D46219" w:rsidRDefault="00D46219">
      <w:pPr>
        <w:pStyle w:val="a0"/>
        <w:rPr>
          <w:bCs/>
          <w:sz w:val="24"/>
          <w:lang w:eastAsia="ja-JP"/>
        </w:rPr>
      </w:pPr>
    </w:p>
    <w:p w:rsidR="00D46219" w:rsidRDefault="005842E3">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B6135D">
        <w:rPr>
          <w:rFonts w:eastAsia="宋体" w:cs="Arial"/>
          <w:b/>
          <w:bCs/>
          <w:sz w:val="24"/>
          <w:lang w:val="en-US"/>
        </w:rPr>
        <w:t>12.2.2</w:t>
      </w:r>
    </w:p>
    <w:p w:rsidR="00D46219" w:rsidRDefault="005842E3">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ZTE</w:t>
      </w:r>
    </w:p>
    <w:p w:rsidR="00D46219" w:rsidRDefault="005842E3">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Discussion on standards impacts of trajectory prediction across multiple AI/ML based use cases</w:t>
      </w:r>
    </w:p>
    <w:p w:rsidR="00D46219" w:rsidRDefault="005842E3">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D46219" w:rsidRDefault="005842E3">
      <w:pPr>
        <w:pStyle w:val="1"/>
        <w:rPr>
          <w:lang w:val="en-US"/>
        </w:rPr>
      </w:pPr>
      <w:r>
        <w:rPr>
          <w:lang w:val="en-US"/>
        </w:rPr>
        <w:t>Introduction</w:t>
      </w:r>
    </w:p>
    <w:p w:rsidR="00D46219" w:rsidRDefault="005842E3">
      <w:pPr>
        <w:rPr>
          <w:lang w:eastAsia="zh-CN"/>
        </w:rPr>
      </w:pPr>
      <w:r>
        <w:rPr>
          <w:lang w:eastAsia="zh-CN"/>
        </w:rPr>
        <w:t>The following is the objectives of the R18 AI-RAN WI:</w:t>
      </w:r>
    </w:p>
    <w:p w:rsidR="00D46219" w:rsidRDefault="005842E3">
      <w:pPr>
        <w:rPr>
          <w:i/>
          <w:lang w:eastAsia="zh-CN"/>
        </w:rPr>
      </w:pPr>
      <w:r>
        <w:rPr>
          <w:i/>
          <w:lang w:eastAsia="zh-CN"/>
        </w:rPr>
        <w:t>Normative work is based on the conclusions captured in TR37.817. The detailed objectives of the WI are listed as follows:</w:t>
      </w:r>
    </w:p>
    <w:p w:rsidR="00D46219" w:rsidRDefault="005842E3">
      <w:pPr>
        <w:rPr>
          <w:i/>
          <w:lang w:eastAsia="zh-CN"/>
        </w:rPr>
      </w:pPr>
      <w:r>
        <w:rPr>
          <w:rFonts w:hint="eastAsia"/>
          <w:i/>
          <w:lang w:eastAsia="zh-CN"/>
        </w:rPr>
        <w:t>•</w:t>
      </w:r>
      <w:r>
        <w:rPr>
          <w:i/>
          <w:lang w:eastAsia="zh-CN"/>
        </w:rPr>
        <w:tab/>
        <w:t>Specify data collection enhancements and signaling support within existing NG-RAN interfaces and architecture (including non-split architecture and split architecture) for AI/ML-based Network Energy Saving, Load Balancing and Mobility Optimization. (RAN3)</w:t>
      </w:r>
    </w:p>
    <w:p w:rsidR="00D46219" w:rsidRDefault="00D46219">
      <w:pPr>
        <w:rPr>
          <w:i/>
          <w:lang w:eastAsia="zh-CN"/>
        </w:rPr>
      </w:pPr>
    </w:p>
    <w:p w:rsidR="00D46219" w:rsidRDefault="005842E3">
      <w:pPr>
        <w:rPr>
          <w:i/>
          <w:lang w:eastAsia="zh-CN"/>
        </w:rPr>
      </w:pPr>
      <w:r>
        <w:rPr>
          <w:i/>
          <w:lang w:eastAsia="zh-CN"/>
        </w:rPr>
        <w:t>Note: On security impacts, coordination with SA3 when needed. On OAM aspects, coordination with SA5 when needed.</w:t>
      </w:r>
    </w:p>
    <w:p w:rsidR="00D46219" w:rsidRDefault="005842E3">
      <w:pPr>
        <w:rPr>
          <w:i/>
          <w:lang w:eastAsia="zh-CN"/>
        </w:rPr>
      </w:pPr>
      <w:r>
        <w:rPr>
          <w:i/>
          <w:lang w:eastAsia="zh-CN"/>
        </w:rPr>
        <w:t>Note: Specify new UE measurements when needed if any.</w:t>
      </w:r>
    </w:p>
    <w:p w:rsidR="00D46219" w:rsidRDefault="005842E3">
      <w:pPr>
        <w:rPr>
          <w:i/>
          <w:lang w:eastAsia="zh-CN"/>
        </w:rPr>
      </w:pPr>
      <w:r>
        <w:rPr>
          <w:i/>
          <w:lang w:eastAsia="zh-CN"/>
        </w:rPr>
        <w:t>Note: Specify MDT procedure enhancements when needed if any.</w:t>
      </w:r>
    </w:p>
    <w:p w:rsidR="00D46219" w:rsidRDefault="005842E3">
      <w:pPr>
        <w:rPr>
          <w:lang w:eastAsia="zh-CN"/>
        </w:rPr>
      </w:pPr>
      <w:r>
        <w:rPr>
          <w:rFonts w:hint="eastAsia"/>
          <w:lang w:eastAsia="zh-CN"/>
        </w:rPr>
        <w:t>I</w:t>
      </w:r>
      <w:r>
        <w:rPr>
          <w:lang w:eastAsia="zh-CN"/>
        </w:rPr>
        <w:t>n this contribution, we focus on the standard impacts of the common predicted information across multiple use cases (UE trajectory prediction), and provide the analysis of two options for standard impacts.</w:t>
      </w:r>
    </w:p>
    <w:p w:rsidR="00D46219" w:rsidRDefault="005842E3">
      <w:pPr>
        <w:pStyle w:val="1"/>
        <w:rPr>
          <w:rFonts w:eastAsia="宋体"/>
          <w:lang w:val="en-US" w:eastAsia="zh-CN"/>
        </w:rPr>
      </w:pPr>
      <w:r>
        <w:rPr>
          <w:rFonts w:eastAsia="宋体"/>
          <w:lang w:val="en-US" w:eastAsia="zh-CN"/>
        </w:rPr>
        <w:t>Discussion</w:t>
      </w:r>
    </w:p>
    <w:p w:rsidR="00D46219" w:rsidRDefault="005842E3">
      <w:pPr>
        <w:pStyle w:val="2"/>
        <w:rPr>
          <w:lang w:eastAsia="zh-CN"/>
        </w:rPr>
      </w:pPr>
      <w:r>
        <w:rPr>
          <w:lang w:eastAsia="zh-CN"/>
        </w:rPr>
        <w:t>Trajectory Prediction as external output information</w:t>
      </w:r>
    </w:p>
    <w:p w:rsidR="00D46219" w:rsidRDefault="005842E3">
      <w:pPr>
        <w:spacing w:beforeLines="50" w:before="120" w:afterLines="50" w:after="120"/>
        <w:jc w:val="both"/>
        <w:rPr>
          <w:lang w:eastAsia="zh-CN"/>
        </w:rPr>
      </w:pPr>
      <w:r>
        <w:rPr>
          <w:lang w:eastAsia="zh-CN"/>
        </w:rPr>
        <w:t>T</w:t>
      </w:r>
      <w:r>
        <w:rPr>
          <w:rFonts w:hint="eastAsia"/>
          <w:lang w:eastAsia="zh-CN"/>
        </w:rPr>
        <w:t xml:space="preserve">here is </w:t>
      </w:r>
      <w:r>
        <w:rPr>
          <w:lang w:eastAsia="zh-CN"/>
        </w:rPr>
        <w:t>the note left in the TR37.817 [1]</w:t>
      </w:r>
      <w:r>
        <w:rPr>
          <w:rFonts w:hint="eastAsia"/>
          <w:lang w:eastAsia="zh-CN"/>
        </w:rPr>
        <w:t xml:space="preserve"> whether the UE trajectory prediction is an internal output to the node hosting the Model Inference.</w:t>
      </w:r>
      <w:r>
        <w:rPr>
          <w:lang w:eastAsia="zh-CN"/>
        </w:rPr>
        <w:t xml:space="preserve"> During the SI phase, some companies concerned that UE trajectory transferring over interface in the RAN has user privacy issue. However, i</w:t>
      </w:r>
      <w:r>
        <w:rPr>
          <w:rFonts w:hint="eastAsia"/>
          <w:lang w:eastAsia="zh-CN"/>
        </w:rPr>
        <w:t xml:space="preserve">n the current specification, we can see that UE history information has already been transferred via NG interface or via Xn interface during handover without user privacy issue. The NG-RAN node recognizes the UE based on the temporary RAN allocated AP ID, which does not exposure any privacy of this UE. Similarly, the predicted UE location information can also be transferred between NG-RAN nodes.  </w:t>
      </w:r>
    </w:p>
    <w:p w:rsidR="00D46219" w:rsidRDefault="005842E3">
      <w:pPr>
        <w:spacing w:beforeLines="50" w:before="120" w:afterLines="50" w:after="120"/>
        <w:jc w:val="both"/>
        <w:rPr>
          <w:b/>
          <w:bCs/>
          <w:lang w:eastAsia="zh-CN"/>
        </w:rPr>
      </w:pPr>
      <w:r>
        <w:rPr>
          <w:rFonts w:hint="eastAsia"/>
          <w:b/>
          <w:bCs/>
          <w:lang w:eastAsia="zh-CN"/>
        </w:rPr>
        <w:t xml:space="preserve">Proposal </w:t>
      </w:r>
      <w:r>
        <w:rPr>
          <w:b/>
          <w:bCs/>
          <w:lang w:eastAsia="zh-CN"/>
        </w:rPr>
        <w:t>1</w:t>
      </w:r>
      <w:r>
        <w:rPr>
          <w:rFonts w:hint="eastAsia"/>
          <w:b/>
          <w:bCs/>
          <w:lang w:eastAsia="zh-CN"/>
        </w:rPr>
        <w:t>: Predicted location information transmission between NG-RAN nodes has no user privacy issue.</w:t>
      </w:r>
    </w:p>
    <w:p w:rsidR="00D46219" w:rsidRDefault="00D46219">
      <w:pPr>
        <w:spacing w:beforeLines="50" w:before="120" w:afterLines="50" w:after="120"/>
        <w:jc w:val="both"/>
        <w:rPr>
          <w:lang w:eastAsia="zh-CN"/>
        </w:rPr>
      </w:pPr>
    </w:p>
    <w:p w:rsidR="00D46219" w:rsidRDefault="005842E3">
      <w:pPr>
        <w:spacing w:beforeLines="50" w:before="120" w:afterLines="50" w:after="120"/>
        <w:jc w:val="both"/>
        <w:rPr>
          <w:lang w:eastAsia="zh-CN"/>
        </w:rPr>
      </w:pPr>
      <w:r>
        <w:rPr>
          <w:rFonts w:hint="eastAsia"/>
          <w:lang w:eastAsia="zh-CN"/>
        </w:rPr>
        <w:t xml:space="preserve">In addition, trajectory prediction could be transferred to the target NG-RAN nodes via handover request for subsequent mobility optimization. UE trajectory prediction is not only to predict one UE location in the future, but to predict a time series of the UE location over a future period of time. Take an example as shown in </w:t>
      </w:r>
      <w:r>
        <w:rPr>
          <w:lang w:eastAsia="zh-CN"/>
        </w:rPr>
        <w:t>the F</w:t>
      </w:r>
      <w:r>
        <w:rPr>
          <w:rFonts w:hint="eastAsia"/>
          <w:lang w:eastAsia="zh-CN"/>
        </w:rPr>
        <w:t>igure</w:t>
      </w:r>
      <w:r>
        <w:rPr>
          <w:lang w:eastAsia="zh-CN"/>
        </w:rPr>
        <w:t xml:space="preserve"> 2.1.1</w:t>
      </w:r>
      <w:r>
        <w:rPr>
          <w:rFonts w:hint="eastAsia"/>
          <w:lang w:eastAsia="zh-CN"/>
        </w:rPr>
        <w:t xml:space="preserve"> below. Figure shows that predicted UE location (User Location1~User Location6) in the future. If handover request at T3, Predicted User location4~User Location6 could also be used in the target NG-RAN node for subsequent network optimization.</w:t>
      </w:r>
    </w:p>
    <w:p w:rsidR="00D46219" w:rsidRDefault="00D46219">
      <w:pPr>
        <w:spacing w:beforeLines="50" w:before="120" w:afterLines="50" w:after="120"/>
        <w:jc w:val="both"/>
        <w:rPr>
          <w:lang w:eastAsia="zh-CN"/>
        </w:rPr>
      </w:pPr>
    </w:p>
    <w:p w:rsidR="00D46219" w:rsidRDefault="005842E3">
      <w:pPr>
        <w:spacing w:beforeLines="50" w:before="120" w:afterLines="50" w:after="120"/>
        <w:jc w:val="center"/>
        <w:rPr>
          <w:lang w:eastAsia="zh-CN"/>
        </w:rPr>
      </w:pPr>
      <w:r>
        <w:rPr>
          <w:noProof/>
          <w:lang w:eastAsia="zh-CN"/>
        </w:rPr>
        <w:lastRenderedPageBreak/>
        <w:drawing>
          <wp:inline distT="0" distB="0" distL="0" distR="0">
            <wp:extent cx="5615940" cy="178816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615940" cy="1788160"/>
                    </a:xfrm>
                    <a:prstGeom prst="rect">
                      <a:avLst/>
                    </a:prstGeom>
                    <a:noFill/>
                    <a:ln>
                      <a:noFill/>
                    </a:ln>
                    <a:effectLst/>
                  </pic:spPr>
                </pic:pic>
              </a:graphicData>
            </a:graphic>
          </wp:inline>
        </w:drawing>
      </w:r>
    </w:p>
    <w:p w:rsidR="00D46219" w:rsidRDefault="005842E3">
      <w:pPr>
        <w:spacing w:beforeLines="50" w:before="120" w:afterLines="50" w:after="120"/>
        <w:jc w:val="center"/>
        <w:rPr>
          <w:lang w:eastAsia="zh-CN"/>
        </w:rPr>
      </w:pPr>
      <w:r>
        <w:rPr>
          <w:rFonts w:hint="eastAsia"/>
          <w:lang w:eastAsia="zh-CN"/>
        </w:rPr>
        <w:t>F</w:t>
      </w:r>
      <w:r>
        <w:rPr>
          <w:lang w:eastAsia="zh-CN"/>
        </w:rPr>
        <w:t>igure 2.1.1 Example of predicted UE trajectory</w:t>
      </w:r>
    </w:p>
    <w:p w:rsidR="00D46219" w:rsidRDefault="005842E3">
      <w:pPr>
        <w:spacing w:beforeLines="50" w:before="120" w:afterLines="50" w:after="120"/>
        <w:jc w:val="both"/>
        <w:rPr>
          <w:lang w:eastAsia="zh-CN"/>
        </w:rPr>
      </w:pPr>
      <w:r>
        <w:rPr>
          <w:rFonts w:hint="eastAsia"/>
          <w:lang w:eastAsia="zh-CN"/>
        </w:rPr>
        <w:t xml:space="preserve">Therefore, we propose that the predicted trajectory is beneficial to be transferred to the target NG-RAN node for subsequent network optimization. </w:t>
      </w:r>
    </w:p>
    <w:p w:rsidR="00D46219" w:rsidRDefault="005842E3">
      <w:pPr>
        <w:spacing w:beforeLines="50" w:before="120" w:afterLines="50" w:after="120"/>
        <w:jc w:val="both"/>
        <w:rPr>
          <w:b/>
          <w:bCs/>
          <w:lang w:eastAsia="zh-CN"/>
        </w:rPr>
      </w:pPr>
      <w:r>
        <w:rPr>
          <w:rFonts w:hint="eastAsia"/>
          <w:b/>
          <w:bCs/>
          <w:lang w:eastAsia="zh-CN"/>
        </w:rPr>
        <w:t xml:space="preserve">Proposal </w:t>
      </w:r>
      <w:r>
        <w:rPr>
          <w:b/>
          <w:bCs/>
          <w:lang w:eastAsia="zh-CN"/>
        </w:rPr>
        <w:t>2</w:t>
      </w:r>
      <w:r>
        <w:rPr>
          <w:rFonts w:hint="eastAsia"/>
          <w:b/>
          <w:bCs/>
          <w:lang w:eastAsia="zh-CN"/>
        </w:rPr>
        <w:t>: The UE trajectory prediction is not only an internal output to the node hosting the Model Inference, but also can be used by target NG-RAN node for subsequent network optimization.</w:t>
      </w:r>
    </w:p>
    <w:p w:rsidR="00D46219" w:rsidRDefault="00D46219">
      <w:pPr>
        <w:spacing w:beforeLines="50" w:before="120" w:afterLines="50" w:after="120"/>
        <w:jc w:val="both"/>
        <w:rPr>
          <w:bCs/>
          <w:lang w:eastAsia="zh-CN"/>
        </w:rPr>
      </w:pPr>
    </w:p>
    <w:p w:rsidR="00D46219" w:rsidRDefault="005842E3">
      <w:pPr>
        <w:spacing w:beforeLines="50" w:before="120" w:afterLines="50" w:after="120"/>
        <w:jc w:val="both"/>
        <w:rPr>
          <w:bCs/>
          <w:lang w:eastAsia="zh-CN"/>
        </w:rPr>
      </w:pPr>
      <w:r>
        <w:rPr>
          <w:bCs/>
          <w:lang w:eastAsia="zh-CN"/>
        </w:rPr>
        <w:t>In addition, UE trajectory not only represents UE geographic coordination (e.g., latitude, longitude, altitude), but also represents the serving cells.</w:t>
      </w:r>
    </w:p>
    <w:p w:rsidR="00D46219" w:rsidRDefault="005842E3">
      <w:pPr>
        <w:spacing w:beforeLines="50" w:before="120" w:afterLines="50" w:after="120"/>
        <w:jc w:val="both"/>
        <w:rPr>
          <w:b/>
          <w:bCs/>
          <w:lang w:eastAsia="zh-CN"/>
        </w:rPr>
      </w:pPr>
      <w:r>
        <w:rPr>
          <w:b/>
          <w:bCs/>
          <w:lang w:eastAsia="zh-CN"/>
        </w:rPr>
        <w:t xml:space="preserve">Proposal 3: UE trajectory prediction </w:t>
      </w:r>
      <w:r>
        <w:rPr>
          <w:rFonts w:hint="eastAsia"/>
          <w:b/>
          <w:bCs/>
          <w:lang w:eastAsia="zh-CN"/>
        </w:rPr>
        <w:t xml:space="preserve">information </w:t>
      </w:r>
      <w:r>
        <w:rPr>
          <w:b/>
          <w:bCs/>
          <w:lang w:eastAsia="zh-CN"/>
        </w:rPr>
        <w:t>could be geographic coordination as well as the serving cells that the UE will reside</w:t>
      </w:r>
      <w:r>
        <w:rPr>
          <w:rFonts w:hint="eastAsia"/>
          <w:b/>
          <w:bCs/>
          <w:lang w:eastAsia="zh-CN"/>
        </w:rPr>
        <w:t>.</w:t>
      </w:r>
    </w:p>
    <w:p w:rsidR="00D46219" w:rsidRDefault="00D46219">
      <w:pPr>
        <w:spacing w:beforeLines="50" w:before="120" w:afterLines="50" w:after="120"/>
        <w:jc w:val="both"/>
        <w:rPr>
          <w:b/>
          <w:bCs/>
          <w:lang w:eastAsia="zh-CN"/>
        </w:rPr>
      </w:pPr>
    </w:p>
    <w:p w:rsidR="00D46219" w:rsidRDefault="005842E3">
      <w:pPr>
        <w:spacing w:beforeLines="50" w:before="120" w:afterLines="50" w:after="120"/>
        <w:jc w:val="both"/>
        <w:rPr>
          <w:bCs/>
          <w:lang w:eastAsia="zh-CN"/>
        </w:rPr>
      </w:pPr>
      <w:r>
        <w:rPr>
          <w:bCs/>
          <w:lang w:eastAsia="zh-CN"/>
        </w:rPr>
        <w:t>Regarding how to transfer the UE trajectory prediction transfer between the NG-RAN nodes, following are two options:</w:t>
      </w:r>
    </w:p>
    <w:p w:rsidR="00D46219" w:rsidRDefault="005842E3">
      <w:pPr>
        <w:pStyle w:val="af7"/>
        <w:numPr>
          <w:ilvl w:val="0"/>
          <w:numId w:val="9"/>
        </w:numPr>
        <w:spacing w:beforeLines="50" w:before="120" w:afterLines="50" w:after="120"/>
        <w:jc w:val="both"/>
        <w:rPr>
          <w:rFonts w:ascii="Times New Roman" w:eastAsia="宋体" w:hAnsi="Times New Roman"/>
          <w:bCs/>
          <w:sz w:val="20"/>
          <w:szCs w:val="20"/>
          <w:lang w:eastAsia="zh-CN"/>
        </w:rPr>
      </w:pPr>
      <w:r>
        <w:rPr>
          <w:rFonts w:ascii="Times New Roman" w:eastAsia="宋体" w:hAnsi="Times New Roman"/>
          <w:bCs/>
          <w:sz w:val="20"/>
          <w:szCs w:val="20"/>
          <w:lang w:eastAsia="zh-CN"/>
        </w:rPr>
        <w:t>Option 1: Enhance the HANDOVER REQUEST message</w:t>
      </w:r>
    </w:p>
    <w:p w:rsidR="00D46219" w:rsidRDefault="005842E3">
      <w:pPr>
        <w:pStyle w:val="af7"/>
        <w:numPr>
          <w:ilvl w:val="0"/>
          <w:numId w:val="9"/>
        </w:numPr>
        <w:spacing w:beforeLines="50" w:before="120" w:afterLines="50" w:after="120"/>
        <w:jc w:val="both"/>
        <w:rPr>
          <w:rFonts w:ascii="Times New Roman" w:eastAsia="宋体" w:hAnsi="Times New Roman"/>
          <w:bCs/>
          <w:sz w:val="20"/>
          <w:szCs w:val="20"/>
          <w:lang w:eastAsia="zh-CN"/>
        </w:rPr>
      </w:pPr>
      <w:r>
        <w:rPr>
          <w:rFonts w:ascii="Times New Roman" w:eastAsia="宋体" w:hAnsi="Times New Roman"/>
          <w:bCs/>
          <w:sz w:val="20"/>
          <w:szCs w:val="20"/>
          <w:lang w:eastAsia="zh-CN"/>
        </w:rPr>
        <w:t>Option 2: Define a new AI/ML prediction procedure</w:t>
      </w:r>
    </w:p>
    <w:p w:rsidR="00D46219" w:rsidRDefault="005842E3">
      <w:pPr>
        <w:spacing w:beforeLines="50" w:before="120" w:afterLines="50" w:after="120"/>
        <w:jc w:val="both"/>
        <w:rPr>
          <w:b/>
          <w:bCs/>
          <w:lang w:eastAsia="zh-CN"/>
        </w:rPr>
      </w:pPr>
      <w:r>
        <w:rPr>
          <w:b/>
          <w:bCs/>
          <w:lang w:eastAsia="zh-CN"/>
        </w:rPr>
        <w:t>Option 1:</w:t>
      </w:r>
    </w:p>
    <w:p w:rsidR="00D46219" w:rsidRDefault="005842E3">
      <w:pPr>
        <w:spacing w:beforeLines="50" w:before="120" w:afterLines="50" w:after="120"/>
        <w:jc w:val="center"/>
        <w:rPr>
          <w:b/>
          <w:bCs/>
          <w:lang w:eastAsia="zh-CN"/>
        </w:rPr>
      </w:pPr>
      <w:r>
        <w:rPr>
          <w:bCs/>
          <w:noProof/>
          <w:lang w:eastAsia="zh-CN"/>
        </w:rPr>
        <w:drawing>
          <wp:inline distT="0" distB="0" distL="0" distR="0">
            <wp:extent cx="3455670" cy="2811145"/>
            <wp:effectExtent l="0" t="0" r="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495833" cy="2843828"/>
                    </a:xfrm>
                    <a:prstGeom prst="rect">
                      <a:avLst/>
                    </a:prstGeom>
                    <a:noFill/>
                  </pic:spPr>
                </pic:pic>
              </a:graphicData>
            </a:graphic>
          </wp:inline>
        </w:drawing>
      </w:r>
    </w:p>
    <w:p w:rsidR="00D46219" w:rsidRDefault="005842E3">
      <w:pPr>
        <w:spacing w:beforeLines="50" w:before="120" w:afterLines="50" w:after="120"/>
        <w:jc w:val="center"/>
        <w:rPr>
          <w:bCs/>
          <w:lang w:eastAsia="zh-CN"/>
        </w:rPr>
      </w:pPr>
      <w:r>
        <w:rPr>
          <w:bCs/>
          <w:lang w:eastAsia="zh-CN"/>
        </w:rPr>
        <w:t>Figure 2.1.2 Option1:</w:t>
      </w:r>
      <w:r>
        <w:t xml:space="preserve"> </w:t>
      </w:r>
      <w:r>
        <w:rPr>
          <w:bCs/>
          <w:lang w:eastAsia="zh-CN"/>
        </w:rPr>
        <w:t>Enhance the HANDOVER REQUEST message</w:t>
      </w:r>
    </w:p>
    <w:p w:rsidR="00D46219" w:rsidRDefault="005842E3">
      <w:pPr>
        <w:spacing w:beforeLines="50" w:before="120" w:afterLines="50" w:after="120"/>
        <w:rPr>
          <w:bCs/>
          <w:lang w:eastAsia="zh-CN"/>
        </w:rPr>
      </w:pPr>
      <w:r>
        <w:rPr>
          <w:bCs/>
          <w:lang w:eastAsia="zh-CN"/>
        </w:rPr>
        <w:t>Step 1: NG-RAN node1 initiates HANDOVER REQUEST message to the target NG-RAN node2, involving predicted UE trajectory</w:t>
      </w:r>
    </w:p>
    <w:p w:rsidR="00D46219" w:rsidRDefault="005842E3">
      <w:pPr>
        <w:spacing w:beforeLines="50" w:before="120" w:afterLines="50" w:after="120"/>
        <w:rPr>
          <w:bCs/>
          <w:lang w:eastAsia="zh-CN"/>
        </w:rPr>
      </w:pPr>
      <w:r>
        <w:rPr>
          <w:bCs/>
          <w:lang w:eastAsia="zh-CN"/>
        </w:rPr>
        <w:t>Step 2: Target NG-RAN node2 responses the HANDOVER REQUEST ACK message to NG-RAN node1.</w:t>
      </w:r>
    </w:p>
    <w:p w:rsidR="00D46219" w:rsidRDefault="005842E3">
      <w:pPr>
        <w:spacing w:beforeLines="50" w:before="120" w:afterLines="50" w:after="120"/>
        <w:rPr>
          <w:bCs/>
          <w:lang w:eastAsia="zh-CN"/>
        </w:rPr>
      </w:pPr>
      <w:r>
        <w:rPr>
          <w:bCs/>
          <w:lang w:eastAsia="zh-CN"/>
        </w:rPr>
        <w:t>Step 3: After the target NG-RAN node2 performs the AI/ML function using predicted UE trajectory or retrieves the actual UE trajectory information, NG-RAN node1 initiates AI/ML FEEDBACK INFORMATION REQUEST message.</w:t>
      </w:r>
    </w:p>
    <w:p w:rsidR="00D46219" w:rsidRDefault="005842E3">
      <w:pPr>
        <w:spacing w:beforeLines="50" w:before="120" w:afterLines="50" w:after="120"/>
        <w:rPr>
          <w:bCs/>
          <w:lang w:eastAsia="zh-CN"/>
        </w:rPr>
      </w:pPr>
      <w:r>
        <w:rPr>
          <w:bCs/>
          <w:lang w:eastAsia="zh-CN"/>
        </w:rPr>
        <w:lastRenderedPageBreak/>
        <w:t>Step 4: NG-RAN node2 responses AI/ML FEEDBACK INFORMATION RESPONSE to NG-RAN node1, involving actual UE trajectory, or model performance metrics (e.g., accuracy, or confidence).</w:t>
      </w:r>
    </w:p>
    <w:p w:rsidR="00D46219" w:rsidRDefault="00D46219">
      <w:pPr>
        <w:spacing w:beforeLines="50" w:before="120" w:afterLines="50" w:after="120"/>
        <w:jc w:val="both"/>
        <w:rPr>
          <w:b/>
          <w:bCs/>
          <w:lang w:eastAsia="zh-CN"/>
        </w:rPr>
      </w:pPr>
    </w:p>
    <w:p w:rsidR="00D46219" w:rsidRDefault="005842E3">
      <w:pPr>
        <w:spacing w:beforeLines="50" w:before="120" w:afterLines="50" w:after="120"/>
        <w:jc w:val="both"/>
        <w:rPr>
          <w:b/>
          <w:bCs/>
          <w:lang w:eastAsia="zh-CN"/>
        </w:rPr>
      </w:pPr>
      <w:r>
        <w:rPr>
          <w:b/>
          <w:bCs/>
          <w:lang w:eastAsia="zh-CN"/>
        </w:rPr>
        <w:t>Option 2:</w:t>
      </w:r>
    </w:p>
    <w:p w:rsidR="00D46219" w:rsidRDefault="00F06871">
      <w:pPr>
        <w:spacing w:beforeLines="50" w:before="120" w:afterLines="50" w:after="120"/>
        <w:jc w:val="center"/>
        <w:rPr>
          <w:bCs/>
          <w:lang w:eastAsia="zh-CN"/>
        </w:rPr>
      </w:pPr>
      <w:r>
        <w:rPr>
          <w:bCs/>
          <w:noProof/>
          <w:lang w:eastAsia="zh-CN"/>
        </w:rPr>
        <w:drawing>
          <wp:inline distT="0" distB="0" distL="0" distR="0" wp14:anchorId="63868FC6" wp14:editId="238576DD">
            <wp:extent cx="3770415" cy="3063546"/>
            <wp:effectExtent l="0" t="0" r="1905"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85399" cy="3075721"/>
                    </a:xfrm>
                    <a:prstGeom prst="rect">
                      <a:avLst/>
                    </a:prstGeom>
                    <a:noFill/>
                  </pic:spPr>
                </pic:pic>
              </a:graphicData>
            </a:graphic>
          </wp:inline>
        </w:drawing>
      </w:r>
    </w:p>
    <w:p w:rsidR="00D46219" w:rsidRDefault="005842E3">
      <w:pPr>
        <w:spacing w:beforeLines="50" w:before="120" w:afterLines="50" w:after="120"/>
        <w:jc w:val="center"/>
        <w:rPr>
          <w:bCs/>
          <w:lang w:eastAsia="zh-CN"/>
        </w:rPr>
      </w:pPr>
      <w:r>
        <w:rPr>
          <w:bCs/>
          <w:lang w:eastAsia="zh-CN"/>
        </w:rPr>
        <w:t>Figure 2.1.3 Option 2:</w:t>
      </w:r>
      <w:r>
        <w:t xml:space="preserve"> </w:t>
      </w:r>
      <w:r>
        <w:rPr>
          <w:bCs/>
          <w:lang w:eastAsia="zh-CN"/>
        </w:rPr>
        <w:t>Define a new AI/ML prediction procedure</w:t>
      </w:r>
    </w:p>
    <w:p w:rsidR="00D46219" w:rsidRDefault="005842E3">
      <w:pPr>
        <w:spacing w:beforeLines="50" w:before="120" w:afterLines="50" w:after="120"/>
        <w:rPr>
          <w:bCs/>
          <w:lang w:eastAsia="zh-CN"/>
        </w:rPr>
      </w:pPr>
      <w:r>
        <w:rPr>
          <w:rFonts w:hint="eastAsia"/>
          <w:bCs/>
          <w:lang w:eastAsia="zh-CN"/>
        </w:rPr>
        <w:t>S</w:t>
      </w:r>
      <w:r>
        <w:rPr>
          <w:bCs/>
          <w:lang w:eastAsia="zh-CN"/>
        </w:rPr>
        <w:t>tep 0: NG-RAN node performs the Model Inference for UE trajectory prediction.</w:t>
      </w:r>
    </w:p>
    <w:p w:rsidR="00D46219" w:rsidRDefault="005842E3">
      <w:pPr>
        <w:spacing w:beforeLines="50" w:before="120" w:afterLines="50" w:after="120"/>
        <w:rPr>
          <w:bCs/>
          <w:lang w:eastAsia="zh-CN"/>
        </w:rPr>
      </w:pPr>
      <w:r>
        <w:rPr>
          <w:bCs/>
          <w:lang w:eastAsia="zh-CN"/>
        </w:rPr>
        <w:t>Step 1: After the handover</w:t>
      </w:r>
      <w:r>
        <w:rPr>
          <w:rFonts w:hint="eastAsia"/>
          <w:bCs/>
          <w:lang w:eastAsia="zh-CN"/>
        </w:rPr>
        <w:t xml:space="preserve"> preparation </w:t>
      </w:r>
      <w:r>
        <w:rPr>
          <w:bCs/>
          <w:lang w:eastAsia="zh-CN"/>
        </w:rPr>
        <w:t xml:space="preserve">is </w:t>
      </w:r>
      <w:r>
        <w:rPr>
          <w:rFonts w:hint="eastAsia"/>
          <w:bCs/>
          <w:lang w:eastAsia="zh-CN"/>
        </w:rPr>
        <w:t>performed successfully</w:t>
      </w:r>
      <w:r>
        <w:rPr>
          <w:bCs/>
          <w:lang w:eastAsia="zh-CN"/>
        </w:rPr>
        <w:t>, NG-RAN node2 can initiate AI/ML PREDICTION INFORMATION REQUEST message to request the predicted UE trajectory from NG-RAN node1.</w:t>
      </w:r>
    </w:p>
    <w:p w:rsidR="00D46219" w:rsidRDefault="005842E3">
      <w:pPr>
        <w:spacing w:beforeLines="50" w:before="120" w:afterLines="50" w:after="120"/>
        <w:rPr>
          <w:bCs/>
          <w:lang w:eastAsia="zh-CN"/>
        </w:rPr>
      </w:pPr>
      <w:r>
        <w:rPr>
          <w:bCs/>
          <w:lang w:eastAsia="zh-CN"/>
        </w:rPr>
        <w:t>Step 2: NG-RAN node1 response to NG-RAN node2 via AI/ML PREDICTION INFORMATION RESPONSE message.</w:t>
      </w:r>
    </w:p>
    <w:p w:rsidR="00D46219" w:rsidRDefault="005842E3">
      <w:pPr>
        <w:spacing w:beforeLines="50" w:before="120" w:afterLines="50" w:after="120"/>
        <w:rPr>
          <w:bCs/>
          <w:lang w:eastAsia="zh-CN"/>
        </w:rPr>
      </w:pPr>
      <w:r>
        <w:rPr>
          <w:bCs/>
          <w:lang w:eastAsia="zh-CN"/>
        </w:rPr>
        <w:t>Step 3: After NG-RAN node2 finishes the network optimization, NG-RAN node1 initiates AI/ML FEEDBACK INFORMATION REQUEST message.</w:t>
      </w:r>
    </w:p>
    <w:p w:rsidR="00D46219" w:rsidRDefault="005842E3">
      <w:pPr>
        <w:spacing w:beforeLines="50" w:before="120" w:afterLines="50" w:after="120"/>
        <w:rPr>
          <w:bCs/>
          <w:lang w:eastAsia="zh-CN"/>
        </w:rPr>
      </w:pPr>
      <w:r>
        <w:rPr>
          <w:bCs/>
          <w:lang w:eastAsia="zh-CN"/>
        </w:rPr>
        <w:t>Step 4: NG-RAN node2 responses AI/ML FEEDBACK INFORMATION RESPONSE to NG-RAN node1, involving actual UE trajectory, or model performance metrics (e.g., accuracy, or confidence).</w:t>
      </w:r>
    </w:p>
    <w:p w:rsidR="00D46219" w:rsidRDefault="00D46219">
      <w:pPr>
        <w:tabs>
          <w:tab w:val="right" w:pos="9639"/>
        </w:tabs>
        <w:rPr>
          <w:lang w:eastAsia="zh-CN"/>
        </w:rPr>
      </w:pPr>
    </w:p>
    <w:p w:rsidR="00D46219" w:rsidRDefault="005842E3">
      <w:pPr>
        <w:spacing w:beforeLines="50" w:before="120" w:afterLines="50" w:after="120"/>
        <w:jc w:val="both"/>
        <w:rPr>
          <w:bCs/>
          <w:lang w:eastAsia="zh-CN"/>
        </w:rPr>
      </w:pPr>
      <w:r>
        <w:rPr>
          <w:bCs/>
          <w:lang w:eastAsia="zh-CN"/>
        </w:rPr>
        <w:t>In addition to the predicted UE trajectory, feedback information also needs to be considered. Since feedback information should be indicated and also needs to be transferred, so the current procedures are not suitable to be enhanced to carry the actual UE trajectory. Hence, to transfer the feedback information for UE trajectory prediction needs to define a new AI/ML feedback procedure.</w:t>
      </w:r>
    </w:p>
    <w:p w:rsidR="00D46219" w:rsidRDefault="005842E3">
      <w:pPr>
        <w:spacing w:beforeLines="50" w:before="120" w:afterLines="50" w:after="120"/>
        <w:jc w:val="both"/>
        <w:rPr>
          <w:b/>
          <w:lang w:eastAsia="zh-CN"/>
        </w:rPr>
      </w:pPr>
      <w:r>
        <w:rPr>
          <w:b/>
          <w:bCs/>
          <w:lang w:eastAsia="zh-CN"/>
        </w:rPr>
        <w:t xml:space="preserve">Proposal 4: </w:t>
      </w:r>
      <w:r>
        <w:rPr>
          <w:b/>
          <w:lang w:eastAsia="zh-CN"/>
        </w:rPr>
        <w:t>Prefer to adopt Option2 to transfer UE trajectory prediction related information:</w:t>
      </w:r>
    </w:p>
    <w:p w:rsidR="00D46219" w:rsidRDefault="005842E3">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predicted information procedure</w:t>
      </w:r>
    </w:p>
    <w:p w:rsidR="00D46219" w:rsidRDefault="005842E3">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feedback information procedure</w:t>
      </w:r>
    </w:p>
    <w:p w:rsidR="00D46219" w:rsidRDefault="00D46219">
      <w:pPr>
        <w:rPr>
          <w:bCs/>
          <w:lang w:eastAsia="zh-CN"/>
        </w:rPr>
      </w:pPr>
    </w:p>
    <w:p w:rsidR="00D46219" w:rsidRDefault="005842E3">
      <w:pPr>
        <w:pStyle w:val="2"/>
        <w:rPr>
          <w:rFonts w:eastAsiaTheme="minorEastAsia"/>
          <w:lang w:eastAsia="zh-CN"/>
        </w:rPr>
      </w:pPr>
      <w:r>
        <w:rPr>
          <w:rFonts w:eastAsiaTheme="minorEastAsia"/>
          <w:lang w:eastAsia="zh-CN"/>
        </w:rPr>
        <w:t>MDT Enhancement</w:t>
      </w:r>
    </w:p>
    <w:p w:rsidR="00D46219" w:rsidRDefault="005842E3">
      <w:pPr>
        <w:jc w:val="both"/>
        <w:rPr>
          <w:lang w:eastAsia="zh-CN"/>
        </w:rPr>
      </w:pPr>
      <w:r>
        <w:rPr>
          <w:rFonts w:hint="eastAsia"/>
          <w:lang w:eastAsia="zh-CN"/>
        </w:rPr>
        <w:t>F</w:t>
      </w:r>
      <w:r>
        <w:rPr>
          <w:lang w:eastAsia="zh-CN"/>
        </w:rPr>
        <w:t>rom the aspects of AI/ML algorithms, if the time-series based AI/ML model (e.g., LSTM) performs model inference/model training, the input data for this kind of AI/ML model is a time series of continuous information. Therefore, if AI/ML function resides in the RAN, the continuous information reporting from UE needs to be resolved.</w:t>
      </w:r>
    </w:p>
    <w:p w:rsidR="00D46219" w:rsidRDefault="005842E3">
      <w:pPr>
        <w:jc w:val="both"/>
        <w:rPr>
          <w:b/>
          <w:lang w:eastAsia="zh-CN"/>
        </w:rPr>
      </w:pPr>
      <w:r>
        <w:rPr>
          <w:b/>
          <w:lang w:eastAsia="zh-CN"/>
        </w:rPr>
        <w:t>Proposal 5: RAN3 is kindly asked how to resolve the issues of the continuous information reporting from UE.</w:t>
      </w:r>
    </w:p>
    <w:p w:rsidR="00D46219" w:rsidRDefault="005842E3">
      <w:pPr>
        <w:jc w:val="both"/>
        <w:rPr>
          <w:lang w:eastAsia="zh-CN"/>
        </w:rPr>
      </w:pPr>
      <w:r>
        <w:rPr>
          <w:lang w:eastAsia="zh-CN"/>
        </w:rPr>
        <w:lastRenderedPageBreak/>
        <w:t xml:space="preserve">In addition to </w:t>
      </w:r>
      <w:r>
        <w:rPr>
          <w:rFonts w:hint="eastAsia"/>
          <w:lang w:eastAsia="zh-CN"/>
        </w:rPr>
        <w:t xml:space="preserve">the standard impacts over Xn interface, the potential standard impacts over Uu interface also needs to be considered. For now, existing MDT mechanisms can be worked as the baseline, and no need to define a new signaling to transfer the UE measurement. When the AI/ML model needs to collect the input information from UE for inference or training, in order to meet the requirement of consecutive input data, the existing MDT mechanisms needs to be enhanced to support. </w:t>
      </w:r>
    </w:p>
    <w:p w:rsidR="00D46219" w:rsidRDefault="005842E3">
      <w:pPr>
        <w:rPr>
          <w:lang w:eastAsia="zh-CN"/>
        </w:rPr>
      </w:pPr>
      <w:r>
        <w:rPr>
          <w:rFonts w:hint="eastAsia"/>
          <w:lang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would not be collected, which leads to the AI/ML model could not perform the predictions. Therefore, current MDT mechanism should be enhanced to support consecutive AI/ML data collection.</w:t>
      </w:r>
    </w:p>
    <w:p w:rsidR="00D46219" w:rsidRDefault="005842E3">
      <w:pPr>
        <w:rPr>
          <w:b/>
          <w:bCs/>
          <w:lang w:eastAsia="zh-CN"/>
        </w:rPr>
      </w:pPr>
      <w:r>
        <w:rPr>
          <w:rFonts w:hint="eastAsia"/>
          <w:b/>
          <w:bCs/>
          <w:lang w:eastAsia="zh-CN"/>
        </w:rPr>
        <w:t xml:space="preserve">Proposal </w:t>
      </w:r>
      <w:r>
        <w:rPr>
          <w:b/>
          <w:bCs/>
          <w:lang w:eastAsia="zh-CN"/>
        </w:rPr>
        <w:t>6</w:t>
      </w:r>
      <w:r>
        <w:rPr>
          <w:rFonts w:hint="eastAsia"/>
          <w:b/>
          <w:bCs/>
          <w:lang w:eastAsia="zh-CN"/>
        </w:rPr>
        <w:t>: Current MDT mechanism should be enhanced in order to support consecutive AI/ML data collection.</w:t>
      </w:r>
    </w:p>
    <w:p w:rsidR="00D46219" w:rsidRDefault="005842E3">
      <w:pPr>
        <w:rPr>
          <w:lang w:eastAsia="zh-CN"/>
        </w:rPr>
      </w:pPr>
      <w:r>
        <w:rPr>
          <w:rFonts w:hint="eastAsia"/>
          <w:lang w:eastAsia="zh-CN"/>
        </w:rPr>
        <w:t>When UE location information needs to be leveraged as input, model training or model inference in NG-RAN node shall collect the historical UE information including UE location information in the past period of time. Therefore, it is recommended to introduce an indication in the logged MDT measurement configuration to indicate UE whether to collect consecutive historical information (coordinates, latitude, longitude, altitude, etc) no matter what UE state is Idle, Inactive, or Connected state. The MDT configuration also includes measurement period, and measurement duration.</w:t>
      </w:r>
    </w:p>
    <w:p w:rsidR="00D46219" w:rsidRDefault="005842E3">
      <w:pPr>
        <w:rPr>
          <w:b/>
          <w:bCs/>
          <w:lang w:eastAsia="zh-CN"/>
        </w:rPr>
      </w:pPr>
      <w:r>
        <w:rPr>
          <w:rFonts w:hint="eastAsia"/>
          <w:b/>
          <w:bCs/>
          <w:lang w:eastAsia="zh-CN"/>
        </w:rPr>
        <w:t xml:space="preserve">Proposal </w:t>
      </w:r>
      <w:r>
        <w:rPr>
          <w:b/>
          <w:bCs/>
          <w:lang w:eastAsia="zh-CN"/>
        </w:rPr>
        <w:t>7</w:t>
      </w:r>
      <w:r>
        <w:rPr>
          <w:rFonts w:hint="eastAsia"/>
          <w:b/>
          <w:bCs/>
          <w:lang w:eastAsia="zh-CN"/>
        </w:rPr>
        <w:t xml:space="preserve">: Introduce an indication in the logged MDT measurement configuration to indicate UE whether to collect consecutive historical information (latitude, longitude, altitude, etc) continuously </w:t>
      </w:r>
      <w:r w:rsidRPr="00AD3E5C">
        <w:rPr>
          <w:b/>
          <w:bCs/>
          <w:lang w:eastAsia="zh-CN"/>
        </w:rPr>
        <w:t>no matter what UE state is Idle, Inactive, or Connected state</w:t>
      </w:r>
      <w:r>
        <w:rPr>
          <w:rFonts w:hint="eastAsia"/>
          <w:b/>
          <w:bCs/>
          <w:lang w:eastAsia="zh-CN"/>
        </w:rPr>
        <w:t>, furthermore, the MDT configuration also includes measurement period, and measurement duration.</w:t>
      </w:r>
    </w:p>
    <w:p w:rsidR="00D46219" w:rsidRDefault="00D46219">
      <w:pPr>
        <w:rPr>
          <w:b/>
          <w:bCs/>
          <w:lang w:eastAsia="zh-CN"/>
        </w:rPr>
      </w:pPr>
    </w:p>
    <w:p w:rsidR="00D46219" w:rsidRDefault="005842E3">
      <w:pPr>
        <w:pStyle w:val="2"/>
        <w:rPr>
          <w:lang w:eastAsia="zh-CN"/>
        </w:rPr>
      </w:pPr>
      <w:r>
        <w:rPr>
          <w:rFonts w:eastAsiaTheme="minorEastAsia" w:hint="eastAsia"/>
          <w:lang w:eastAsia="zh-CN"/>
        </w:rPr>
        <w:t>V</w:t>
      </w:r>
      <w:r>
        <w:rPr>
          <w:rFonts w:eastAsiaTheme="minorEastAsia"/>
          <w:lang w:eastAsia="zh-CN"/>
        </w:rPr>
        <w:t>alidity time</w:t>
      </w:r>
    </w:p>
    <w:p w:rsidR="00D46219" w:rsidRDefault="005842E3">
      <w:pPr>
        <w:rPr>
          <w:lang w:eastAsia="zh-CN"/>
        </w:rPr>
      </w:pPr>
      <w:r>
        <w:rPr>
          <w:rFonts w:hint="eastAsia"/>
          <w:lang w:eastAsia="zh-CN"/>
        </w:rPr>
        <w:t>Whether validity time could be expected as output information in each use case was discussed</w:t>
      </w:r>
      <w:r>
        <w:rPr>
          <w:lang w:eastAsia="zh-CN"/>
        </w:rPr>
        <w:t xml:space="preserve"> during the SI phase</w:t>
      </w:r>
      <w:r>
        <w:rPr>
          <w:rFonts w:hint="eastAsia"/>
          <w:lang w:eastAsia="zh-CN"/>
        </w:rPr>
        <w:t>. Through several discussions, we can see companies could not clarify which type of output information needs the validity time. In the current TR, the output information for each use case could be divided into two types, e.g., decision type and prediction type. In our understanding, decision type output information will be taken at the moment when it needed, so decision type does not need the validity time.</w:t>
      </w:r>
    </w:p>
    <w:p w:rsidR="00D46219" w:rsidRDefault="005842E3">
      <w:pPr>
        <w:rPr>
          <w:b/>
          <w:bCs/>
          <w:lang w:eastAsia="zh-CN"/>
        </w:rPr>
      </w:pPr>
      <w:r>
        <w:rPr>
          <w:rFonts w:hint="eastAsia"/>
          <w:b/>
          <w:bCs/>
          <w:lang w:eastAsia="zh-CN"/>
        </w:rPr>
        <w:t xml:space="preserve">Proposal </w:t>
      </w:r>
      <w:r>
        <w:rPr>
          <w:b/>
          <w:bCs/>
          <w:lang w:eastAsia="zh-CN"/>
        </w:rPr>
        <w:t>8</w:t>
      </w:r>
      <w:r>
        <w:rPr>
          <w:rFonts w:hint="eastAsia"/>
          <w:b/>
          <w:bCs/>
          <w:lang w:eastAsia="zh-CN"/>
        </w:rPr>
        <w:t xml:space="preserve">: No need to introduce validity time </w:t>
      </w:r>
      <w:r>
        <w:rPr>
          <w:b/>
          <w:bCs/>
          <w:lang w:eastAsia="zh-CN"/>
        </w:rPr>
        <w:t>for the decision output information.</w:t>
      </w:r>
    </w:p>
    <w:p w:rsidR="00D46219" w:rsidRDefault="005842E3">
      <w:pPr>
        <w:rPr>
          <w:lang w:eastAsia="zh-CN"/>
        </w:rPr>
      </w:pPr>
      <w:r>
        <w:rPr>
          <w:rFonts w:hint="eastAsia"/>
          <w:lang w:eastAsia="zh-CN"/>
        </w:rPr>
        <w:t xml:space="preserve">On the other hand, prediction </w:t>
      </w:r>
      <w:r>
        <w:rPr>
          <w:lang w:eastAsia="zh-CN"/>
        </w:rPr>
        <w:t>information</w:t>
      </w:r>
      <w:r>
        <w:rPr>
          <w:rFonts w:hint="eastAsia"/>
          <w:lang w:eastAsia="zh-CN"/>
        </w:rPr>
        <w:t xml:space="preserve"> would be reported periodically, which implicitly indicate the validity time.</w:t>
      </w:r>
      <w:r>
        <w:rPr>
          <w:lang w:eastAsia="zh-CN"/>
        </w:rPr>
        <w:t xml:space="preserve"> Regarding the validity time for the prediction information, we propose to introduce the start time or duration as validity time in the request message that request the related AI/ML information. In this way, the NG-RAN node will consider the configuration of start time or duration, and report the prediction information in the validity time.</w:t>
      </w:r>
    </w:p>
    <w:p w:rsidR="00D46219" w:rsidRDefault="005842E3">
      <w:pPr>
        <w:rPr>
          <w:b/>
          <w:lang w:val="en-GB" w:eastAsia="zh-CN"/>
        </w:rPr>
      </w:pPr>
      <w:r>
        <w:rPr>
          <w:b/>
          <w:lang w:val="en-GB" w:eastAsia="zh-CN"/>
        </w:rPr>
        <w:t>Proposal 9: Introduce configuration of the start time and duration in the request message to represent validity time.</w:t>
      </w:r>
    </w:p>
    <w:p w:rsidR="00D46219" w:rsidRDefault="005842E3">
      <w:pPr>
        <w:pStyle w:val="1"/>
        <w:rPr>
          <w:lang w:val="en-US"/>
        </w:rPr>
      </w:pPr>
      <w:r>
        <w:rPr>
          <w:lang w:val="en-US"/>
        </w:rPr>
        <w:t>Conclusion</w:t>
      </w:r>
    </w:p>
    <w:p w:rsidR="00D46219" w:rsidRDefault="005842E3">
      <w:pPr>
        <w:rPr>
          <w:lang w:eastAsia="ko-KR"/>
        </w:rPr>
      </w:pPr>
      <w:r>
        <w:rPr>
          <w:lang w:eastAsia="ko-KR"/>
        </w:rPr>
        <w:t>We propose the following observations and proposals:</w:t>
      </w:r>
    </w:p>
    <w:p w:rsidR="00D46219" w:rsidRDefault="005842E3">
      <w:pPr>
        <w:spacing w:beforeLines="50" w:before="120" w:afterLines="50" w:after="120"/>
        <w:jc w:val="both"/>
        <w:rPr>
          <w:b/>
          <w:bCs/>
          <w:lang w:eastAsia="zh-CN"/>
        </w:rPr>
      </w:pPr>
      <w:r>
        <w:rPr>
          <w:rFonts w:hint="eastAsia"/>
          <w:b/>
          <w:bCs/>
          <w:lang w:eastAsia="zh-CN"/>
        </w:rPr>
        <w:t xml:space="preserve">Proposal </w:t>
      </w:r>
      <w:r>
        <w:rPr>
          <w:b/>
          <w:bCs/>
          <w:lang w:eastAsia="zh-CN"/>
        </w:rPr>
        <w:t>1</w:t>
      </w:r>
      <w:r>
        <w:rPr>
          <w:rFonts w:hint="eastAsia"/>
          <w:b/>
          <w:bCs/>
          <w:lang w:eastAsia="zh-CN"/>
        </w:rPr>
        <w:t>: Predicted location information transmission between NG-RAN nodes has no user privacy issue.</w:t>
      </w:r>
    </w:p>
    <w:p w:rsidR="00D46219" w:rsidRDefault="005842E3">
      <w:pPr>
        <w:spacing w:beforeLines="50" w:before="120" w:afterLines="50" w:after="120"/>
        <w:jc w:val="both"/>
        <w:rPr>
          <w:b/>
          <w:bCs/>
          <w:lang w:eastAsia="zh-CN"/>
        </w:rPr>
      </w:pPr>
      <w:r>
        <w:rPr>
          <w:rFonts w:hint="eastAsia"/>
          <w:b/>
          <w:bCs/>
          <w:lang w:eastAsia="zh-CN"/>
        </w:rPr>
        <w:t xml:space="preserve">Proposal </w:t>
      </w:r>
      <w:r>
        <w:rPr>
          <w:b/>
          <w:bCs/>
          <w:lang w:eastAsia="zh-CN"/>
        </w:rPr>
        <w:t>2</w:t>
      </w:r>
      <w:r>
        <w:rPr>
          <w:rFonts w:hint="eastAsia"/>
          <w:b/>
          <w:bCs/>
          <w:lang w:eastAsia="zh-CN"/>
        </w:rPr>
        <w:t>: The UE trajectory prediction is not only an internal output to the node hosting the Model Inference, but also can be used by target NG-RAN node for subsequent network optimization.</w:t>
      </w:r>
    </w:p>
    <w:p w:rsidR="00D46219" w:rsidRDefault="005842E3">
      <w:pPr>
        <w:spacing w:beforeLines="50" w:before="120" w:afterLines="50" w:after="120"/>
        <w:jc w:val="both"/>
        <w:rPr>
          <w:b/>
          <w:bCs/>
          <w:lang w:eastAsia="zh-CN"/>
        </w:rPr>
      </w:pPr>
      <w:r>
        <w:rPr>
          <w:b/>
          <w:bCs/>
          <w:lang w:eastAsia="zh-CN"/>
        </w:rPr>
        <w:t xml:space="preserve">Proposal 3: UE trajectory prediction </w:t>
      </w:r>
      <w:r w:rsidR="00576C4E">
        <w:rPr>
          <w:b/>
          <w:bCs/>
          <w:lang w:eastAsia="zh-CN"/>
        </w:rPr>
        <w:t xml:space="preserve">information </w:t>
      </w:r>
      <w:r>
        <w:rPr>
          <w:b/>
          <w:bCs/>
          <w:lang w:eastAsia="zh-CN"/>
        </w:rPr>
        <w:t>could be geographic coordination as well as the serving cells that the UE will reside</w:t>
      </w:r>
      <w:r>
        <w:rPr>
          <w:rFonts w:hint="eastAsia"/>
          <w:b/>
          <w:bCs/>
          <w:lang w:eastAsia="zh-CN"/>
        </w:rPr>
        <w:t>.</w:t>
      </w:r>
    </w:p>
    <w:p w:rsidR="00D46219" w:rsidRDefault="005842E3">
      <w:pPr>
        <w:spacing w:beforeLines="50" w:before="120" w:afterLines="50" w:after="120"/>
        <w:jc w:val="both"/>
        <w:rPr>
          <w:b/>
          <w:lang w:eastAsia="zh-CN"/>
        </w:rPr>
      </w:pPr>
      <w:r>
        <w:rPr>
          <w:b/>
          <w:bCs/>
          <w:lang w:eastAsia="zh-CN"/>
        </w:rPr>
        <w:t xml:space="preserve">Proposal 4: </w:t>
      </w:r>
      <w:r>
        <w:rPr>
          <w:b/>
          <w:lang w:eastAsia="zh-CN"/>
        </w:rPr>
        <w:t>Prefer to adopt Option2 to transfer UE trajectory prediction related information:</w:t>
      </w:r>
    </w:p>
    <w:p w:rsidR="00D46219" w:rsidRDefault="005842E3">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predicted information procedure</w:t>
      </w:r>
    </w:p>
    <w:p w:rsidR="00D46219" w:rsidRDefault="005842E3">
      <w:pPr>
        <w:pStyle w:val="af7"/>
        <w:numPr>
          <w:ilvl w:val="0"/>
          <w:numId w:val="10"/>
        </w:numPr>
        <w:rPr>
          <w:rFonts w:ascii="Times New Roman" w:eastAsia="宋体" w:hAnsi="Times New Roman"/>
          <w:b/>
          <w:sz w:val="20"/>
          <w:szCs w:val="20"/>
          <w:lang w:eastAsia="zh-CN"/>
        </w:rPr>
      </w:pPr>
      <w:r>
        <w:rPr>
          <w:rFonts w:ascii="Times New Roman" w:eastAsia="宋体" w:hAnsi="Times New Roman"/>
          <w:b/>
          <w:sz w:val="20"/>
          <w:szCs w:val="20"/>
          <w:lang w:eastAsia="zh-CN"/>
        </w:rPr>
        <w:t>AI/ML feedback information procedure</w:t>
      </w:r>
    </w:p>
    <w:p w:rsidR="00D46219" w:rsidRDefault="005842E3">
      <w:pPr>
        <w:jc w:val="both"/>
        <w:rPr>
          <w:b/>
          <w:lang w:eastAsia="zh-CN"/>
        </w:rPr>
      </w:pPr>
      <w:r>
        <w:rPr>
          <w:b/>
          <w:lang w:eastAsia="zh-CN"/>
        </w:rPr>
        <w:lastRenderedPageBreak/>
        <w:t>Proposal 5: RAN3 is kindly asked how to resolve the issues of the continuous information reporting from UE.</w:t>
      </w:r>
    </w:p>
    <w:p w:rsidR="00D46219" w:rsidRDefault="005842E3">
      <w:pPr>
        <w:rPr>
          <w:b/>
          <w:bCs/>
          <w:lang w:eastAsia="zh-CN"/>
        </w:rPr>
      </w:pPr>
      <w:r>
        <w:rPr>
          <w:rFonts w:hint="eastAsia"/>
          <w:b/>
          <w:bCs/>
          <w:lang w:eastAsia="zh-CN"/>
        </w:rPr>
        <w:t xml:space="preserve">Proposal </w:t>
      </w:r>
      <w:r>
        <w:rPr>
          <w:b/>
          <w:bCs/>
          <w:lang w:eastAsia="zh-CN"/>
        </w:rPr>
        <w:t>6</w:t>
      </w:r>
      <w:r>
        <w:rPr>
          <w:rFonts w:hint="eastAsia"/>
          <w:b/>
          <w:bCs/>
          <w:lang w:eastAsia="zh-CN"/>
        </w:rPr>
        <w:t>: Current MDT mechanism should be enhanced in order to support consecutive AI/ML data collection.</w:t>
      </w:r>
    </w:p>
    <w:p w:rsidR="00D46219" w:rsidRDefault="005842E3">
      <w:pPr>
        <w:rPr>
          <w:b/>
          <w:bCs/>
          <w:lang w:eastAsia="zh-CN"/>
        </w:rPr>
      </w:pPr>
      <w:r>
        <w:rPr>
          <w:rFonts w:hint="eastAsia"/>
          <w:b/>
          <w:bCs/>
          <w:lang w:eastAsia="zh-CN"/>
        </w:rPr>
        <w:t xml:space="preserve">Proposal </w:t>
      </w:r>
      <w:r>
        <w:rPr>
          <w:b/>
          <w:bCs/>
          <w:lang w:eastAsia="zh-CN"/>
        </w:rPr>
        <w:t>7</w:t>
      </w:r>
      <w:r>
        <w:rPr>
          <w:rFonts w:hint="eastAsia"/>
          <w:b/>
          <w:bCs/>
          <w:lang w:eastAsia="zh-CN"/>
        </w:rPr>
        <w:t>:</w:t>
      </w:r>
      <w:r w:rsidR="000404E8" w:rsidRPr="000404E8">
        <w:rPr>
          <w:rFonts w:hint="eastAsia"/>
          <w:b/>
          <w:bCs/>
          <w:lang w:eastAsia="zh-CN"/>
        </w:rPr>
        <w:t xml:space="preserve"> </w:t>
      </w:r>
      <w:r w:rsidR="000404E8">
        <w:rPr>
          <w:rFonts w:hint="eastAsia"/>
          <w:b/>
          <w:bCs/>
          <w:lang w:eastAsia="zh-CN"/>
        </w:rPr>
        <w:t xml:space="preserve">Introduce an indication in the logged MDT measurement configuration to indicate UE whether to collect consecutive historical information (latitude, longitude, altitude, etc) continuously </w:t>
      </w:r>
      <w:r w:rsidR="000404E8" w:rsidRPr="00812F9E">
        <w:rPr>
          <w:b/>
          <w:bCs/>
          <w:lang w:eastAsia="zh-CN"/>
        </w:rPr>
        <w:t>no matter what UE state is Idle, Inactive, or Connected state</w:t>
      </w:r>
      <w:r w:rsidR="000404E8">
        <w:rPr>
          <w:rFonts w:hint="eastAsia"/>
          <w:b/>
          <w:bCs/>
          <w:lang w:eastAsia="zh-CN"/>
        </w:rPr>
        <w:t>, furthermore, the MDT configuration also includes measurement period, and measurement duration.</w:t>
      </w:r>
    </w:p>
    <w:p w:rsidR="00D46219" w:rsidRDefault="005842E3">
      <w:pPr>
        <w:rPr>
          <w:b/>
          <w:bCs/>
          <w:lang w:eastAsia="zh-CN"/>
        </w:rPr>
      </w:pPr>
      <w:r>
        <w:rPr>
          <w:rFonts w:hint="eastAsia"/>
          <w:b/>
          <w:bCs/>
          <w:lang w:eastAsia="zh-CN"/>
        </w:rPr>
        <w:t xml:space="preserve">Proposal </w:t>
      </w:r>
      <w:r>
        <w:rPr>
          <w:b/>
          <w:bCs/>
          <w:lang w:eastAsia="zh-CN"/>
        </w:rPr>
        <w:t>8</w:t>
      </w:r>
      <w:r>
        <w:rPr>
          <w:rFonts w:hint="eastAsia"/>
          <w:b/>
          <w:bCs/>
          <w:lang w:eastAsia="zh-CN"/>
        </w:rPr>
        <w:t xml:space="preserve">: No need to introduce validity time </w:t>
      </w:r>
      <w:r>
        <w:rPr>
          <w:b/>
          <w:bCs/>
          <w:lang w:eastAsia="zh-CN"/>
        </w:rPr>
        <w:t>for the decision output information.</w:t>
      </w:r>
    </w:p>
    <w:p w:rsidR="00D46219" w:rsidRDefault="005842E3">
      <w:pPr>
        <w:rPr>
          <w:b/>
          <w:lang w:val="en-GB" w:eastAsia="zh-CN"/>
        </w:rPr>
      </w:pPr>
      <w:r>
        <w:rPr>
          <w:b/>
          <w:lang w:val="en-GB" w:eastAsia="zh-CN"/>
        </w:rPr>
        <w:t>Proposal 9: Introduce configuration of the start time and duration in the request message to represent validity time.</w:t>
      </w:r>
    </w:p>
    <w:p w:rsidR="00D46219" w:rsidRDefault="005842E3">
      <w:pPr>
        <w:pStyle w:val="1"/>
        <w:numPr>
          <w:ilvl w:val="0"/>
          <w:numId w:val="0"/>
        </w:numPr>
        <w:ind w:left="420" w:hanging="420"/>
        <w:rPr>
          <w:lang w:val="en-US"/>
        </w:rPr>
      </w:pPr>
      <w:r>
        <w:rPr>
          <w:lang w:val="en-US"/>
        </w:rPr>
        <w:t>References</w:t>
      </w:r>
    </w:p>
    <w:p w:rsidR="00D46219" w:rsidRDefault="005842E3">
      <w:pPr>
        <w:numPr>
          <w:ilvl w:val="0"/>
          <w:numId w:val="11"/>
        </w:numPr>
        <w:ind w:left="0" w:firstLine="0"/>
        <w:rPr>
          <w:lang w:eastAsia="zh-CN"/>
        </w:rPr>
      </w:pPr>
      <w:bookmarkStart w:id="1" w:name="_Ref85560929"/>
      <w:bookmarkStart w:id="2" w:name="_Ref78932497"/>
      <w:bookmarkStart w:id="3" w:name="_Ref78919169"/>
      <w:r>
        <w:rPr>
          <w:lang w:eastAsia="zh-CN"/>
        </w:rPr>
        <w:t>TR37.817, Study on enhancement for Data Collection for NR and EN-DC</w:t>
      </w:r>
      <w:bookmarkEnd w:id="1"/>
    </w:p>
    <w:bookmarkEnd w:id="2"/>
    <w:bookmarkEnd w:id="3"/>
    <w:p w:rsidR="00D46219" w:rsidRDefault="00D46219">
      <w:pPr>
        <w:tabs>
          <w:tab w:val="left" w:pos="1985"/>
        </w:tabs>
        <w:overflowPunct/>
        <w:autoSpaceDE/>
        <w:autoSpaceDN/>
        <w:adjustRightInd/>
        <w:spacing w:after="0"/>
        <w:jc w:val="both"/>
        <w:textAlignment w:val="auto"/>
        <w:rPr>
          <w:rFonts w:eastAsia="等线"/>
          <w:lang w:eastAsia="zh-CN"/>
        </w:rPr>
      </w:pPr>
    </w:p>
    <w:sectPr w:rsidR="00D46219">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664" w:rsidRDefault="00513664">
      <w:pPr>
        <w:spacing w:after="0"/>
      </w:pPr>
      <w:r>
        <w:separator/>
      </w:r>
    </w:p>
  </w:endnote>
  <w:endnote w:type="continuationSeparator" w:id="0">
    <w:p w:rsidR="00513664" w:rsidRDefault="005136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Arial-BoldMT">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219" w:rsidRDefault="005842E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5E57">
      <w:rPr>
        <w:rFonts w:ascii="Arial" w:hAnsi="Arial" w:cs="Arial"/>
        <w:b/>
        <w:noProof/>
        <w:sz w:val="18"/>
        <w:szCs w:val="18"/>
      </w:rPr>
      <w:t>5</w:t>
    </w:r>
    <w:r>
      <w:rPr>
        <w:rFonts w:ascii="Arial" w:hAnsi="Arial" w:cs="Arial"/>
        <w:b/>
        <w:sz w:val="18"/>
        <w:szCs w:val="18"/>
      </w:rPr>
      <w:fldChar w:fldCharType="end"/>
    </w:r>
  </w:p>
  <w:p w:rsidR="00D46219" w:rsidRDefault="00D4621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664" w:rsidRDefault="00513664">
      <w:pPr>
        <w:spacing w:after="0"/>
      </w:pPr>
      <w:r>
        <w:separator/>
      </w:r>
    </w:p>
  </w:footnote>
  <w:footnote w:type="continuationSeparator" w:id="0">
    <w:p w:rsidR="00513664" w:rsidRDefault="0051366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6EB65F4"/>
    <w:multiLevelType w:val="multilevel"/>
    <w:tmpl w:val="46EB65F4"/>
    <w:lvl w:ilvl="0">
      <w:start w:val="5"/>
      <w:numFmt w:val="bullet"/>
      <w:lvlText w:val="-"/>
      <w:lvlJc w:val="left"/>
      <w:pPr>
        <w:ind w:left="701" w:hanging="420"/>
      </w:pPr>
      <w:rPr>
        <w:rFonts w:ascii="Times New Roman" w:eastAsia="宋体" w:hAnsi="Times New Roman" w:cs="Times New Roman" w:hint="default"/>
      </w:rPr>
    </w:lvl>
    <w:lvl w:ilvl="1">
      <w:start w:val="1"/>
      <w:numFmt w:val="bullet"/>
      <w:lvlText w:val=""/>
      <w:lvlJc w:val="left"/>
      <w:pPr>
        <w:ind w:left="1121" w:hanging="420"/>
      </w:pPr>
      <w:rPr>
        <w:rFonts w:ascii="Wingdings" w:hAnsi="Wingdings" w:hint="default"/>
      </w:rPr>
    </w:lvl>
    <w:lvl w:ilvl="2">
      <w:start w:val="1"/>
      <w:numFmt w:val="bullet"/>
      <w:lvlText w:val=""/>
      <w:lvlJc w:val="left"/>
      <w:pPr>
        <w:ind w:left="1541" w:hanging="420"/>
      </w:pPr>
      <w:rPr>
        <w:rFonts w:ascii="Wingdings" w:hAnsi="Wingdings" w:hint="default"/>
      </w:rPr>
    </w:lvl>
    <w:lvl w:ilvl="3">
      <w:start w:val="1"/>
      <w:numFmt w:val="bullet"/>
      <w:lvlText w:val=""/>
      <w:lvlJc w:val="left"/>
      <w:pPr>
        <w:ind w:left="1961" w:hanging="420"/>
      </w:pPr>
      <w:rPr>
        <w:rFonts w:ascii="Wingdings" w:hAnsi="Wingdings" w:hint="default"/>
      </w:rPr>
    </w:lvl>
    <w:lvl w:ilvl="4">
      <w:start w:val="1"/>
      <w:numFmt w:val="bullet"/>
      <w:lvlText w:val=""/>
      <w:lvlJc w:val="left"/>
      <w:pPr>
        <w:ind w:left="2381" w:hanging="420"/>
      </w:pPr>
      <w:rPr>
        <w:rFonts w:ascii="Wingdings" w:hAnsi="Wingdings" w:hint="default"/>
      </w:rPr>
    </w:lvl>
    <w:lvl w:ilvl="5">
      <w:start w:val="1"/>
      <w:numFmt w:val="bullet"/>
      <w:lvlText w:val=""/>
      <w:lvlJc w:val="left"/>
      <w:pPr>
        <w:ind w:left="2801" w:hanging="420"/>
      </w:pPr>
      <w:rPr>
        <w:rFonts w:ascii="Wingdings" w:hAnsi="Wingdings" w:hint="default"/>
      </w:rPr>
    </w:lvl>
    <w:lvl w:ilvl="6">
      <w:start w:val="1"/>
      <w:numFmt w:val="bullet"/>
      <w:lvlText w:val=""/>
      <w:lvlJc w:val="left"/>
      <w:pPr>
        <w:ind w:left="3221" w:hanging="420"/>
      </w:pPr>
      <w:rPr>
        <w:rFonts w:ascii="Wingdings" w:hAnsi="Wingdings" w:hint="default"/>
      </w:rPr>
    </w:lvl>
    <w:lvl w:ilvl="7">
      <w:start w:val="1"/>
      <w:numFmt w:val="bullet"/>
      <w:lvlText w:val=""/>
      <w:lvlJc w:val="left"/>
      <w:pPr>
        <w:ind w:left="3641" w:hanging="420"/>
      </w:pPr>
      <w:rPr>
        <w:rFonts w:ascii="Wingdings" w:hAnsi="Wingdings" w:hint="default"/>
      </w:rPr>
    </w:lvl>
    <w:lvl w:ilvl="8">
      <w:start w:val="1"/>
      <w:numFmt w:val="bullet"/>
      <w:lvlText w:val=""/>
      <w:lvlJc w:val="left"/>
      <w:pPr>
        <w:ind w:left="4061"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9B6F7E"/>
    <w:multiLevelType w:val="multilevel"/>
    <w:tmpl w:val="519B6F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lang w:val="en-US"/>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6EC72F0"/>
    <w:multiLevelType w:val="multilevel"/>
    <w:tmpl w:val="56EC72F0"/>
    <w:lvl w:ilvl="0">
      <w:start w:val="1"/>
      <w:numFmt w:val="bullet"/>
      <w:lvlText w:val="-"/>
      <w:lvlJc w:val="left"/>
      <w:pPr>
        <w:ind w:left="990" w:hanging="420"/>
      </w:pPr>
      <w:rPr>
        <w:rFonts w:ascii="Trebuchet MS" w:hAnsi="Trebuchet MS"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num w:numId="1">
    <w:abstractNumId w:val="9"/>
  </w:num>
  <w:num w:numId="2">
    <w:abstractNumId w:val="0"/>
  </w:num>
  <w:num w:numId="3">
    <w:abstractNumId w:val="8"/>
  </w:num>
  <w:num w:numId="4">
    <w:abstractNumId w:val="7"/>
  </w:num>
  <w:num w:numId="5">
    <w:abstractNumId w:val="1"/>
  </w:num>
  <w:num w:numId="6">
    <w:abstractNumId w:val="2"/>
  </w:num>
  <w:num w:numId="7">
    <w:abstractNumId w:val="5"/>
  </w:num>
  <w:num w:numId="8">
    <w:abstractNumId w:val="3"/>
  </w:num>
  <w:num w:numId="9">
    <w:abstractNumId w:val="1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4E8"/>
    <w:rsid w:val="000405DF"/>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4DD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0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28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643"/>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D71"/>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FC3"/>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A58"/>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6D3"/>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100"/>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BE1"/>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9C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3E"/>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0E2"/>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E9"/>
    <w:rsid w:val="00171AF1"/>
    <w:rsid w:val="00172187"/>
    <w:rsid w:val="00172748"/>
    <w:rsid w:val="00172751"/>
    <w:rsid w:val="001727C3"/>
    <w:rsid w:val="00172A8E"/>
    <w:rsid w:val="00172BA3"/>
    <w:rsid w:val="00172C17"/>
    <w:rsid w:val="00172E96"/>
    <w:rsid w:val="00173102"/>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BA"/>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0C0"/>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8C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344"/>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8E"/>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4A4"/>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349"/>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67"/>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34"/>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CB"/>
    <w:rsid w:val="002624FE"/>
    <w:rsid w:val="0026252B"/>
    <w:rsid w:val="002625EB"/>
    <w:rsid w:val="002628A2"/>
    <w:rsid w:val="002629A2"/>
    <w:rsid w:val="00262AD4"/>
    <w:rsid w:val="00262CA0"/>
    <w:rsid w:val="00262FCB"/>
    <w:rsid w:val="00263317"/>
    <w:rsid w:val="002634DE"/>
    <w:rsid w:val="00263632"/>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8E7"/>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73C"/>
    <w:rsid w:val="00273925"/>
    <w:rsid w:val="00274047"/>
    <w:rsid w:val="00274119"/>
    <w:rsid w:val="002744EE"/>
    <w:rsid w:val="00274590"/>
    <w:rsid w:val="002745BF"/>
    <w:rsid w:val="002747F8"/>
    <w:rsid w:val="00274B13"/>
    <w:rsid w:val="00274C32"/>
    <w:rsid w:val="00274D19"/>
    <w:rsid w:val="0027539E"/>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4A55"/>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05E"/>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A70"/>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4FE6"/>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044"/>
    <w:rsid w:val="003304E9"/>
    <w:rsid w:val="0033067C"/>
    <w:rsid w:val="0033068D"/>
    <w:rsid w:val="0033073C"/>
    <w:rsid w:val="00330BE7"/>
    <w:rsid w:val="00330D66"/>
    <w:rsid w:val="003311EF"/>
    <w:rsid w:val="0033132F"/>
    <w:rsid w:val="0033134F"/>
    <w:rsid w:val="00331374"/>
    <w:rsid w:val="0033139D"/>
    <w:rsid w:val="00331601"/>
    <w:rsid w:val="003316D6"/>
    <w:rsid w:val="003318FA"/>
    <w:rsid w:val="00331A42"/>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2221"/>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366"/>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376"/>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6E7"/>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2E"/>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5F29"/>
    <w:rsid w:val="00396162"/>
    <w:rsid w:val="00396207"/>
    <w:rsid w:val="003962A8"/>
    <w:rsid w:val="003965A4"/>
    <w:rsid w:val="00396A09"/>
    <w:rsid w:val="00396C74"/>
    <w:rsid w:val="00396F97"/>
    <w:rsid w:val="00396FFF"/>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AB7"/>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500C"/>
    <w:rsid w:val="003D5024"/>
    <w:rsid w:val="003D5463"/>
    <w:rsid w:val="003D558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E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64E"/>
    <w:rsid w:val="004127C1"/>
    <w:rsid w:val="00412948"/>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75A"/>
    <w:rsid w:val="004249CD"/>
    <w:rsid w:val="004249E5"/>
    <w:rsid w:val="00424BBE"/>
    <w:rsid w:val="00424EBA"/>
    <w:rsid w:val="00424F4E"/>
    <w:rsid w:val="00424F78"/>
    <w:rsid w:val="00424FA7"/>
    <w:rsid w:val="0042515D"/>
    <w:rsid w:val="00425545"/>
    <w:rsid w:val="0042564C"/>
    <w:rsid w:val="004258B8"/>
    <w:rsid w:val="00425B2C"/>
    <w:rsid w:val="00425BDE"/>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C59"/>
    <w:rsid w:val="00432D92"/>
    <w:rsid w:val="00432DFB"/>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A9B"/>
    <w:rsid w:val="00437FB8"/>
    <w:rsid w:val="00440671"/>
    <w:rsid w:val="0044082B"/>
    <w:rsid w:val="00440D60"/>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19"/>
    <w:rsid w:val="004572A1"/>
    <w:rsid w:val="004573B6"/>
    <w:rsid w:val="0045775B"/>
    <w:rsid w:val="00457AF7"/>
    <w:rsid w:val="00457C0D"/>
    <w:rsid w:val="00457D0B"/>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7A6"/>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278"/>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18F"/>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5F"/>
    <w:rsid w:val="004A68DB"/>
    <w:rsid w:val="004A6D42"/>
    <w:rsid w:val="004A6E09"/>
    <w:rsid w:val="004A7237"/>
    <w:rsid w:val="004A7670"/>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1E8"/>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6AB"/>
    <w:rsid w:val="004D381A"/>
    <w:rsid w:val="004D3A8D"/>
    <w:rsid w:val="004D3F1C"/>
    <w:rsid w:val="004D402B"/>
    <w:rsid w:val="004D40FB"/>
    <w:rsid w:val="004D4309"/>
    <w:rsid w:val="004D482E"/>
    <w:rsid w:val="004D49D0"/>
    <w:rsid w:val="004D4E8C"/>
    <w:rsid w:val="004D5009"/>
    <w:rsid w:val="004D5098"/>
    <w:rsid w:val="004D5279"/>
    <w:rsid w:val="004D5399"/>
    <w:rsid w:val="004D53B3"/>
    <w:rsid w:val="004D53E9"/>
    <w:rsid w:val="004D5674"/>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50"/>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87E"/>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444"/>
    <w:rsid w:val="004F3818"/>
    <w:rsid w:val="004F3960"/>
    <w:rsid w:val="004F3A2C"/>
    <w:rsid w:val="004F3B3D"/>
    <w:rsid w:val="004F3DFB"/>
    <w:rsid w:val="004F3FB9"/>
    <w:rsid w:val="004F3FD2"/>
    <w:rsid w:val="004F420C"/>
    <w:rsid w:val="004F428A"/>
    <w:rsid w:val="004F46CF"/>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4D7"/>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4B9"/>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562"/>
    <w:rsid w:val="00513664"/>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1DE"/>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7C9"/>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4E"/>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2E3"/>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2"/>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197"/>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B60"/>
    <w:rsid w:val="00612E3D"/>
    <w:rsid w:val="00612F3C"/>
    <w:rsid w:val="006130C0"/>
    <w:rsid w:val="00613147"/>
    <w:rsid w:val="006132C6"/>
    <w:rsid w:val="00613425"/>
    <w:rsid w:val="006135A0"/>
    <w:rsid w:val="006135A7"/>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0E29"/>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5F73"/>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5E4"/>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0D19"/>
    <w:rsid w:val="00691677"/>
    <w:rsid w:val="0069196D"/>
    <w:rsid w:val="00691A6B"/>
    <w:rsid w:val="00691B0F"/>
    <w:rsid w:val="00691B17"/>
    <w:rsid w:val="00691B25"/>
    <w:rsid w:val="00691CAB"/>
    <w:rsid w:val="00691D6C"/>
    <w:rsid w:val="00691D77"/>
    <w:rsid w:val="00691EA1"/>
    <w:rsid w:val="00692153"/>
    <w:rsid w:val="00692638"/>
    <w:rsid w:val="006926F7"/>
    <w:rsid w:val="00692BCA"/>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10"/>
    <w:rsid w:val="006A1380"/>
    <w:rsid w:val="006A14AD"/>
    <w:rsid w:val="006A1A0B"/>
    <w:rsid w:val="006A1D58"/>
    <w:rsid w:val="006A1E1A"/>
    <w:rsid w:val="006A2136"/>
    <w:rsid w:val="006A21B3"/>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B47"/>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40"/>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10E"/>
    <w:rsid w:val="006B13A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3BD4"/>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879"/>
    <w:rsid w:val="006F39BB"/>
    <w:rsid w:val="006F3BB2"/>
    <w:rsid w:val="006F3C79"/>
    <w:rsid w:val="006F3C9D"/>
    <w:rsid w:val="006F41B0"/>
    <w:rsid w:val="006F4249"/>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691"/>
    <w:rsid w:val="007137EE"/>
    <w:rsid w:val="00713814"/>
    <w:rsid w:val="00713861"/>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57F"/>
    <w:rsid w:val="00745635"/>
    <w:rsid w:val="0074566B"/>
    <w:rsid w:val="0074597F"/>
    <w:rsid w:val="00745A28"/>
    <w:rsid w:val="00745AD0"/>
    <w:rsid w:val="00745AD2"/>
    <w:rsid w:val="00745E1A"/>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0C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C0B"/>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A7DC8"/>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8"/>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6EE"/>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4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38"/>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A43"/>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25"/>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47A"/>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25"/>
    <w:rsid w:val="008A0CDA"/>
    <w:rsid w:val="008A0FE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39"/>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3DF"/>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6C"/>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0D1"/>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CF9"/>
    <w:rsid w:val="00903F01"/>
    <w:rsid w:val="00903F60"/>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5C5"/>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9A"/>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C91"/>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EB0"/>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E46"/>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DEF"/>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589"/>
    <w:rsid w:val="009B7971"/>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ADD"/>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8B6"/>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C97"/>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66"/>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905"/>
    <w:rsid w:val="00A329BC"/>
    <w:rsid w:val="00A329E3"/>
    <w:rsid w:val="00A32C35"/>
    <w:rsid w:val="00A32D5F"/>
    <w:rsid w:val="00A32DC2"/>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5E57"/>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7B"/>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E5C"/>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4EB"/>
    <w:rsid w:val="00AE169A"/>
    <w:rsid w:val="00AE16E2"/>
    <w:rsid w:val="00AE17B0"/>
    <w:rsid w:val="00AE1881"/>
    <w:rsid w:val="00AE1A75"/>
    <w:rsid w:val="00AE1DE0"/>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32B"/>
    <w:rsid w:val="00AF688D"/>
    <w:rsid w:val="00AF6A64"/>
    <w:rsid w:val="00AF6A7A"/>
    <w:rsid w:val="00AF6D43"/>
    <w:rsid w:val="00AF7480"/>
    <w:rsid w:val="00AF76B2"/>
    <w:rsid w:val="00B0009C"/>
    <w:rsid w:val="00B002EF"/>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B4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A5B"/>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CA3"/>
    <w:rsid w:val="00B40EFD"/>
    <w:rsid w:val="00B410F1"/>
    <w:rsid w:val="00B411F9"/>
    <w:rsid w:val="00B4168F"/>
    <w:rsid w:val="00B417B6"/>
    <w:rsid w:val="00B419B5"/>
    <w:rsid w:val="00B41F1A"/>
    <w:rsid w:val="00B42369"/>
    <w:rsid w:val="00B42430"/>
    <w:rsid w:val="00B4263E"/>
    <w:rsid w:val="00B42A16"/>
    <w:rsid w:val="00B42C1B"/>
    <w:rsid w:val="00B42C88"/>
    <w:rsid w:val="00B430B6"/>
    <w:rsid w:val="00B430FC"/>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487"/>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35D"/>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083"/>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D28"/>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4F3"/>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8A"/>
    <w:rsid w:val="00BB6224"/>
    <w:rsid w:val="00BB624A"/>
    <w:rsid w:val="00BB62BC"/>
    <w:rsid w:val="00BB63C1"/>
    <w:rsid w:val="00BB6461"/>
    <w:rsid w:val="00BB667F"/>
    <w:rsid w:val="00BB6977"/>
    <w:rsid w:val="00BB69FE"/>
    <w:rsid w:val="00BB6BBD"/>
    <w:rsid w:val="00BB6C9C"/>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3E7"/>
    <w:rsid w:val="00BD548E"/>
    <w:rsid w:val="00BD594B"/>
    <w:rsid w:val="00BD5DB6"/>
    <w:rsid w:val="00BD5E46"/>
    <w:rsid w:val="00BD5F42"/>
    <w:rsid w:val="00BD6036"/>
    <w:rsid w:val="00BD6047"/>
    <w:rsid w:val="00BD6103"/>
    <w:rsid w:val="00BD630C"/>
    <w:rsid w:val="00BD65C4"/>
    <w:rsid w:val="00BD678B"/>
    <w:rsid w:val="00BD679B"/>
    <w:rsid w:val="00BD68BE"/>
    <w:rsid w:val="00BD68BF"/>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0B7"/>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C4F"/>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0D4"/>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925"/>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4AE"/>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4B3"/>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411"/>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3"/>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51"/>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50"/>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E7E33"/>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0FF"/>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0F7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21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896"/>
    <w:rsid w:val="00D50A24"/>
    <w:rsid w:val="00D50C12"/>
    <w:rsid w:val="00D51123"/>
    <w:rsid w:val="00D51361"/>
    <w:rsid w:val="00D513D7"/>
    <w:rsid w:val="00D51406"/>
    <w:rsid w:val="00D514C8"/>
    <w:rsid w:val="00D51713"/>
    <w:rsid w:val="00D51775"/>
    <w:rsid w:val="00D51B9D"/>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992"/>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BAF"/>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CA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DA"/>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23"/>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D0B"/>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51"/>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E8F"/>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716"/>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1F22"/>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4AE3"/>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E0E"/>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B0D"/>
    <w:rsid w:val="00E92C76"/>
    <w:rsid w:val="00E931EE"/>
    <w:rsid w:val="00E9354A"/>
    <w:rsid w:val="00E936BA"/>
    <w:rsid w:val="00E93836"/>
    <w:rsid w:val="00E939B0"/>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3B"/>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9C"/>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3F7"/>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054"/>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71"/>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E0B"/>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01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875"/>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090"/>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C1"/>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9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048"/>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DFC"/>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1F7"/>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671"/>
    <w:rsid w:val="00FA38F6"/>
    <w:rsid w:val="00FA390C"/>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5B"/>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5"/>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63"/>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20"/>
    <w:rsid w:val="00FE1BAA"/>
    <w:rsid w:val="00FE1BCA"/>
    <w:rsid w:val="00FE1C4E"/>
    <w:rsid w:val="00FE1DA0"/>
    <w:rsid w:val="00FE1DC0"/>
    <w:rsid w:val="00FE1F30"/>
    <w:rsid w:val="00FE2168"/>
    <w:rsid w:val="00FE22C1"/>
    <w:rsid w:val="00FE23EA"/>
    <w:rsid w:val="00FE2623"/>
    <w:rsid w:val="00FE2FB8"/>
    <w:rsid w:val="00FE30F1"/>
    <w:rsid w:val="00FE388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1FA"/>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7F4444"/>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4577B0"/>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47C8EC-5188-476E-A035-88E6CDE92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3"/>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
    <w:next w:val="a"/>
    <w:link w:val="Char0"/>
    <w:uiPriority w:val="35"/>
    <w:qFormat/>
    <w:pPr>
      <w:spacing w:before="120" w:after="120"/>
    </w:pPr>
    <w:rPr>
      <w:b/>
      <w:lang w:val="zh-CN" w:eastAsia="zh-CN"/>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pPr>
      <w:overflowPunct/>
      <w:autoSpaceDE/>
      <w:autoSpaceDN/>
      <w:adjustRightInd/>
      <w:textAlignment w:val="auto"/>
    </w:pPr>
    <w:rPr>
      <w:rFonts w:eastAsia="MS Mincho"/>
    </w:rPr>
  </w:style>
  <w:style w:type="paragraph" w:styleId="aa">
    <w:name w:val="Body Text"/>
    <w:basedOn w:val="a"/>
    <w:link w:val="Char1"/>
    <w:qFormat/>
    <w:pPr>
      <w:spacing w:after="120"/>
    </w:pPr>
    <w:rPr>
      <w:lang w:val="en-GB"/>
    </w:r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0"/>
    <w:qFormat/>
    <w:pPr>
      <w:jc w:val="center"/>
    </w:pPr>
    <w:rPr>
      <w:i/>
    </w:rPr>
  </w:style>
  <w:style w:type="paragraph" w:styleId="ad">
    <w:name w:val="Subtitle"/>
    <w:basedOn w:val="a"/>
    <w:next w:val="a"/>
    <w:link w:val="Char2"/>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overflowPunct/>
      <w:autoSpaceDE/>
      <w:autoSpaceDN/>
      <w:adjustRightInd/>
      <w:textAlignment w:val="auto"/>
    </w:pPr>
    <w:rPr>
      <w:rFonts w:eastAsia="MS Mincho"/>
      <w:color w:val="FFFF00"/>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semiHidden/>
    <w:qFormat/>
    <w:pPr>
      <w:keepLines/>
      <w:spacing w:after="0"/>
    </w:pPr>
  </w:style>
  <w:style w:type="paragraph" w:styleId="25">
    <w:name w:val="index 2"/>
    <w:basedOn w:val="11"/>
    <w:next w:val="a"/>
    <w:semiHidden/>
    <w:pPr>
      <w:ind w:left="284"/>
    </w:pPr>
  </w:style>
  <w:style w:type="paragraph" w:styleId="af0">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rPr>
      <w:lang w:val="zh-CN"/>
    </w:rPr>
  </w:style>
  <w:style w:type="paragraph" w:customStyle="1" w:styleId="B2">
    <w:name w:val="B2"/>
    <w:basedOn w:val="20"/>
    <w:link w:val="B2Char"/>
    <w:qFormat/>
    <w:rPr>
      <w:lang w:val="zh-CN"/>
    </w:rPr>
  </w:style>
  <w:style w:type="paragraph" w:customStyle="1" w:styleId="B3">
    <w:name w:val="B3"/>
    <w:basedOn w:val="30"/>
    <w:link w:val="B3Char"/>
    <w:qFormat/>
    <w:rPr>
      <w:lang w:val="zh-CN"/>
    </w:rPr>
  </w:style>
  <w:style w:type="paragraph" w:customStyle="1" w:styleId="B4">
    <w:name w:val="B4"/>
    <w:basedOn w:val="42"/>
    <w:link w:val="B4Char"/>
    <w:qFormat/>
    <w:rPr>
      <w:lang w:val="zh-CN"/>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Pr>
      <w:lang w:val="zh-CN"/>
    </w:rPr>
  </w:style>
  <w:style w:type="character" w:customStyle="1" w:styleId="Char0">
    <w:name w:val="题注 Char"/>
    <w:link w:val="a7"/>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Char">
    <w:name w:val="标题 4 Char"/>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Char1">
    <w:name w:val="正文文本 Char"/>
    <w:link w:val="aa"/>
    <w:qFormat/>
    <w:rPr>
      <w:rFonts w:ascii="Times New Roman" w:hAnsi="Times New Roman"/>
      <w:lang w:val="en-GB" w:eastAsia="en-US"/>
    </w:rPr>
  </w:style>
  <w:style w:type="paragraph" w:styleId="af7">
    <w:name w:val="List Paragraph"/>
    <w:basedOn w:val="a"/>
    <w:link w:val="Char3"/>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link w:val="a0"/>
    <w:qFormat/>
    <w:rPr>
      <w:rFonts w:ascii="Arial" w:hAnsi="Arial"/>
      <w:b/>
      <w:sz w:val="18"/>
      <w:lang w:val="en-US" w:eastAsia="en-US" w:bidi="ar-SA"/>
    </w:rPr>
  </w:style>
  <w:style w:type="paragraph" w:customStyle="1" w:styleId="12">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af7"/>
    <w:qFormat/>
    <w:pPr>
      <w:numPr>
        <w:ilvl w:val="1"/>
        <w:numId w:val="5"/>
      </w:numPr>
      <w:spacing w:after="0"/>
      <w:ind w:left="720" w:hanging="181"/>
    </w:pPr>
    <w:rPr>
      <w:lang w:val="en-GB"/>
    </w:rPr>
  </w:style>
  <w:style w:type="paragraph" w:customStyle="1" w:styleId="References">
    <w:name w:val="References"/>
    <w:basedOn w:val="a"/>
    <w:qFormat/>
    <w:pPr>
      <w:numPr>
        <w:numId w:val="6"/>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sz w:val="22"/>
      <w:lang w:val="en-GB" w:eastAsia="zh-CN"/>
    </w:rPr>
  </w:style>
  <w:style w:type="character" w:customStyle="1" w:styleId="HTMLChar">
    <w:name w:val="HTML 预设格式 Char"/>
    <w:link w:val="HTML"/>
    <w:uiPriority w:val="99"/>
    <w:qFormat/>
    <w:rPr>
      <w:rFonts w:ascii="宋体" w:hAnsi="宋体" w:cs="宋体"/>
      <w:sz w:val="24"/>
      <w:szCs w:val="24"/>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3">
    <w:name w:val="列出段落 Char"/>
    <w:link w:val="af7"/>
    <w:uiPriority w:val="34"/>
    <w:qFormat/>
    <w:locked/>
    <w:rPr>
      <w:rFonts w:ascii="Calibri" w:eastAsia="Calibri" w:hAnsi="Calibri"/>
      <w:sz w:val="22"/>
      <w:szCs w:val="22"/>
      <w:lang w:eastAsia="en-US"/>
    </w:rPr>
  </w:style>
  <w:style w:type="paragraph" w:customStyle="1" w:styleId="NumberedList">
    <w:name w:val="Numbered List"/>
    <w:basedOn w:val="a"/>
    <w:qFormat/>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Char2">
    <w:name w:val="副标题 Char"/>
    <w:link w:val="ad"/>
    <w:qFormat/>
    <w:rPr>
      <w:rFonts w:ascii="Calibri Light" w:hAnsi="Calibri Light"/>
      <w:sz w:val="24"/>
      <w:szCs w:val="24"/>
      <w:lang w:eastAsia="en-US"/>
    </w:rPr>
  </w:style>
  <w:style w:type="paragraph" w:customStyle="1" w:styleId="N4">
    <w:name w:val="N4"/>
    <w:basedOn w:val="a"/>
    <w:link w:val="N4Char"/>
    <w:qFormat/>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qFormat/>
    <w:rPr>
      <w:rFonts w:ascii="Calibri" w:hAnsi="Calibri" w:cs="Calibri"/>
      <w:sz w:val="22"/>
      <w:szCs w:val="22"/>
      <w:lang w:eastAsia="ko-KR" w:bidi="hi-IN"/>
    </w:rPr>
  </w:style>
  <w:style w:type="paragraph" w:customStyle="1" w:styleId="IvDbodytext">
    <w:name w:val="IvD bodytext"/>
    <w:basedOn w:val="aa"/>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qFormat/>
    <w:rPr>
      <w:rFonts w:ascii="Arial" w:hAnsi="Arial"/>
      <w:spacing w:val="2"/>
      <w:kern w:val="2"/>
      <w:sz w:val="21"/>
      <w:szCs w:val="22"/>
      <w:lang w:val="en-GB" w:eastAsia="en-US"/>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fontstyle31">
    <w:name w:val="fontstyle31"/>
    <w:basedOn w:val="a1"/>
    <w:qFormat/>
    <w:rPr>
      <w:rFonts w:ascii="Yu Mincho" w:eastAsia="Yu Mincho" w:hAnsi="Yu Mincho" w:hint="eastAsia"/>
      <w:color w:val="000000"/>
      <w:sz w:val="20"/>
      <w:szCs w:val="20"/>
    </w:rPr>
  </w:style>
  <w:style w:type="character" w:customStyle="1" w:styleId="fontstyle41">
    <w:name w:val="fontstyle41"/>
    <w:basedOn w:val="a1"/>
    <w:qFormat/>
    <w:rPr>
      <w:rFonts w:ascii="Arial-BoldMT" w:hAnsi="Arial-BoldMT" w:hint="default"/>
      <w:b/>
      <w:bCs/>
      <w:color w:val="000000"/>
      <w:sz w:val="18"/>
      <w:szCs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textAlignment w:val="auto"/>
    </w:pPr>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6.xml><?xml version="1.0" encoding="utf-8"?>
<ds:datastoreItem xmlns:ds="http://schemas.openxmlformats.org/officeDocument/2006/customXml" ds:itemID="{B7295C1C-B0BB-47B7-ABAB-F928563F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5</Pages>
  <Words>1618</Words>
  <Characters>9225</Characters>
  <Application>Microsoft Office Word</Application>
  <DocSecurity>0</DocSecurity>
  <Lines>76</Lines>
  <Paragraphs>21</Paragraphs>
  <ScaleCrop>false</ScaleCrop>
  <Company>Nokia &amp; NSN</Company>
  <LinksUpToDate>false</LinksUpToDate>
  <CharactersWithSpaces>10822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ZTE</cp:lastModifiedBy>
  <cp:revision>4</cp:revision>
  <cp:lastPrinted>2004-04-16T16:17:00Z</cp:lastPrinted>
  <dcterms:created xsi:type="dcterms:W3CDTF">2022-08-08T12:53:00Z</dcterms:created>
  <dcterms:modified xsi:type="dcterms:W3CDTF">2022-08-09T08:09:00Z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2052-11.8.2.9022</vt:lpwstr>
  </property>
</Properties>
</file>